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08214" w14:textId="77777777" w:rsidR="0076008D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241B0BEA" w14:textId="77777777" w:rsidR="0076008D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3CA4D0E5" w14:textId="77777777" w:rsidR="0076008D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19EEC692" w14:textId="77777777" w:rsidR="0076008D" w:rsidRPr="00B36F25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23C17157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F25E31B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B866E1A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F3ADFD7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0AA39CF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5D789A08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44C2A2F3" w14:textId="77777777" w:rsidR="0076008D" w:rsidRPr="00DA4A92" w:rsidRDefault="0076008D" w:rsidP="0076008D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5A4341FA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К.М.04.05 Проектирование учебного занятия с использованием МЭШ»</w:t>
      </w:r>
    </w:p>
    <w:p w14:paraId="2CE73E16" w14:textId="77777777" w:rsidR="0076008D" w:rsidRPr="00E008FC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3E45A53D" w14:textId="77777777" w:rsidR="0076008D" w:rsidRPr="004B02BE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10E0E76F" w14:textId="77777777" w:rsidR="0076008D" w:rsidRPr="004B02BE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0C5B99" w14:textId="77777777" w:rsidR="00694F08" w:rsidRDefault="00694F08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4F08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761B6CEA" w14:textId="62009977" w:rsidR="0076008D" w:rsidRPr="00BB1240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152E4220" w14:textId="77777777" w:rsidR="0076008D" w:rsidRPr="00BB1240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F6CB55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E383F3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49D5B9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98E8E2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2AF54D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116495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4CB19F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470696" w14:textId="77777777" w:rsidR="00172F45" w:rsidRPr="0076008D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D4A2EE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7B304C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F8910D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E17777" w14:textId="77777777" w:rsidR="00172F45" w:rsidRPr="0076008D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B0F59C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0FCB324C" w14:textId="29751E3E" w:rsidR="00B32C0A" w:rsidRPr="0076008D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76008D">
        <w:rPr>
          <w:rFonts w:ascii="Times New Roman" w:hAnsi="Times New Roman" w:cs="Times New Roman"/>
          <w:sz w:val="28"/>
          <w:szCs w:val="28"/>
        </w:rPr>
        <w:t>5</w:t>
      </w:r>
    </w:p>
    <w:p w14:paraId="0155522C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413E1D2E" w14:textId="77777777" w:rsidR="00014A27" w:rsidRPr="0076008D" w:rsidRDefault="00B32C0A" w:rsidP="0076008D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6008D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76008D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76008D">
        <w:rPr>
          <w:rFonts w:ascii="Times New Roman" w:hAnsi="Times New Roman" w:cs="Times New Roman"/>
          <w:sz w:val="24"/>
          <w:szCs w:val="24"/>
          <w:lang w:val="ru-RU"/>
        </w:rPr>
        <w:t>«К.М.04.05 Проектирование учебного занятия с использованием МЭШ»</w:t>
      </w:r>
    </w:p>
    <w:p w14:paraId="06F23439" w14:textId="42D38839" w:rsidR="00CE07FD" w:rsidRPr="00CE07FD" w:rsidRDefault="00B32C0A" w:rsidP="0076008D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1C90C2D0" w14:textId="77777777" w:rsidR="0076008D" w:rsidRDefault="00B20D42" w:rsidP="0076008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«К.М.04 Цифровые и образовательные ресурсы педагогического дизайна»</w:t>
      </w:r>
    </w:p>
    <w:p w14:paraId="14CA2ABA" w14:textId="399ECFA5" w:rsidR="00014A27" w:rsidRPr="00CE07FD" w:rsidRDefault="00645C9A" w:rsidP="0076008D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76008D">
        <w:rPr>
          <w:rFonts w:ascii="Times New Roman" w:eastAsiaTheme="minorEastAsia" w:hAnsi="Times New Roman"/>
          <w:sz w:val="24"/>
          <w:szCs w:val="24"/>
          <w:lang w:bidi="en-US"/>
        </w:rPr>
        <w:t>Изучается: 3 семестр</w:t>
      </w:r>
      <w:r w:rsidR="00B32C0A" w:rsidRPr="0076008D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2AD5E801" w14:textId="77777777" w:rsidR="00172F45" w:rsidRPr="00014A27" w:rsidRDefault="00B32C0A" w:rsidP="0076008D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6B323E4F" w14:textId="77777777" w:rsidR="00390FAC" w:rsidRPr="00C1394D" w:rsidRDefault="00390FAC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547677E6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реализовывать содержание учебных дисциплин, адаптировать и применять современные подходы и методы обучения, образовательные технологии (ПК-1.1)</w:t>
      </w:r>
    </w:p>
    <w:p w14:paraId="3D9E12FE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применять цифровые ресурсы и компоненты цифровой образовательной среды для проектирования и реализации образовательной деятельности, оценки образовательных достижений обучающихся (ПК-1.2)</w:t>
      </w:r>
    </w:p>
    <w:p w14:paraId="0DC97707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новые подходы и методические решения в области проектирования и реализации основных и дополнительных образовательных программ (ПК-3.1)</w:t>
      </w:r>
    </w:p>
    <w:p w14:paraId="261B0823" w14:textId="527EC186" w:rsidR="00FF1229" w:rsidRP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управлять проектом на всех этапах его жизненного цикла (УК-2)</w:t>
      </w:r>
    </w:p>
    <w:p w14:paraId="7613E9D9" w14:textId="77777777" w:rsidR="00FF1229" w:rsidRPr="00FF1229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FF2BF1" w14:textId="77777777" w:rsidR="00390FAC" w:rsidRPr="00C1394D" w:rsidRDefault="00390FAC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7C45B99A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9EE4F4B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E70E86E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содержание современного предметного образования и особенности междисциплинарного контекста образования</w:t>
      </w:r>
    </w:p>
    <w:p w14:paraId="0D809F8A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требования методического обеспечения образовательной деятельности и проектирования образовательного маршрута</w:t>
      </w:r>
    </w:p>
    <w:p w14:paraId="68D61375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нормативные требования и алгоритмы проектирования учебных дисциплин и моделей предметного образования</w:t>
      </w:r>
    </w:p>
    <w:p w14:paraId="221705E6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современные подходы к проектированию и реализации образовательных ресурсов, в том числе, цифровых</w:t>
      </w:r>
    </w:p>
    <w:p w14:paraId="3649656B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обработки данных и администрирования электронных образовательных ресурсов</w:t>
      </w:r>
    </w:p>
    <w:p w14:paraId="553C079C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проектирования архитектуры компьютерных обучающих систем, включая экспертные обучающие системы</w:t>
      </w:r>
    </w:p>
    <w:p w14:paraId="50791139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анализа, проектирования, разработки, реализации, оценки эффективности электронных средств обучения с точки зрения педагогики, технологии и организации</w:t>
      </w:r>
    </w:p>
    <w:p w14:paraId="7069493B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инновационные процессы в образовании</w:t>
      </w:r>
    </w:p>
    <w:p w14:paraId="2317AF7A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нормативные требования к организации общего и профессионального образования, содержание образования на разных уровнях</w:t>
      </w:r>
    </w:p>
    <w:p w14:paraId="6664BDF2" w14:textId="6248EF78" w:rsidR="00FF1229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алгоритмы проектирования научно-методического обеспечения основных и дополнительных образовательных программ</w:t>
      </w:r>
    </w:p>
    <w:p w14:paraId="41D7D49D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00473DD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32D1C1F6" w14:textId="77777777" w:rsidR="0076008D" w:rsidRDefault="00B856BD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содержание различных моделей предметного образования и применять их в образовательной практике</w:t>
      </w:r>
    </w:p>
    <w:p w14:paraId="48E619AB" w14:textId="77777777" w:rsidR="0076008D" w:rsidRDefault="00B856BD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принципы междисциплинарного подхода в образовании при проектировании содержания предметного образования</w:t>
      </w:r>
    </w:p>
    <w:p w14:paraId="2EF4AE5F" w14:textId="77777777" w:rsidR="0076008D" w:rsidRDefault="00B856BD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архитектуру компьютерных обучающих систем, включая экспертные обучающие системы</w:t>
      </w:r>
    </w:p>
    <w:p w14:paraId="33606F80" w14:textId="638DC810" w:rsidR="0076008D" w:rsidRDefault="00B856BD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выполнять анализ, классификацию и отбор информационных технологии и тенденции их развития для решения прикладных задач</w:t>
      </w:r>
    </w:p>
    <w:p w14:paraId="3FEF89FF" w14:textId="77777777" w:rsidR="0076008D" w:rsidRDefault="00B856BD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проводить анализ, проектирование, разработку, реализацию, оценку эффективности цифровых образовательных ресурсов и систем дистанционного обучения с точки зрения педагогики, технологии и организации</w:t>
      </w:r>
    </w:p>
    <w:p w14:paraId="15DD9D2F" w14:textId="2CB53CF0" w:rsidR="00FF1229" w:rsidRPr="00D5002E" w:rsidRDefault="00B856BD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формулировать и обсуждать основные идеи материалов, предназначенных для разработки учебно-методического обеспечения образовательных программ</w:t>
      </w:r>
    </w:p>
    <w:p w14:paraId="71E3DAE1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D50DC87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5BFAC1A7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600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проектирования учебных дисциплин и моделей предметного образования разного уровня, в том числе в междисциплинарном контексте</w:t>
      </w:r>
    </w:p>
    <w:p w14:paraId="26A37E68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600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и применения цифровых ресурсов и компонентов цифровой образовательной среды для проектирования и реализации образовательной деятельности, оценки образовательных достижений обучающихся</w:t>
      </w:r>
    </w:p>
    <w:p w14:paraId="36413ABF" w14:textId="77777777" w:rsidR="0076008D" w:rsidRDefault="00FF1229" w:rsidP="007600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600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новых подходов и методических решений в области проектирования и реализации основных и дополнительных образовательных программ</w:t>
      </w:r>
    </w:p>
    <w:p w14:paraId="32290B60" w14:textId="5893B986" w:rsidR="00D13EB6" w:rsidRDefault="00FF1229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применения традиционных и инновационных подходов к методическому обеспечению деятельности органов самоуправления в группе обучающихся</w:t>
      </w:r>
    </w:p>
    <w:p w14:paraId="6BA61DAA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5ECD0103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555D38" w14:paraId="429B2438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9ACAC79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619CBC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C6BF05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555D38" w14:paraId="348CAEE3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9467E" w14:textId="77777777" w:rsidR="00555D38" w:rsidRDefault="00555D38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23AEC" w14:textId="77777777" w:rsidR="00555D38" w:rsidRDefault="00555D38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BB3FD6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55D38" w14:paraId="4FC30C4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1E1282" w14:textId="77777777" w:rsidR="00555D38" w:rsidRDefault="006319AE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B8C91C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0826BE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555D38" w14:paraId="6433B3A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8BA1386" w14:textId="77777777" w:rsidR="00555D38" w:rsidRDefault="006319AE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8BC376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D66028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55D38" w14:paraId="3F870D1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E7FCE55" w14:textId="77777777" w:rsidR="00555D38" w:rsidRDefault="006319AE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81B6359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DBF50AE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555D38" w14:paraId="37ED2A4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B0DD1B8" w14:textId="77777777" w:rsidR="00555D38" w:rsidRDefault="006319AE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3359AF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904603E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555D38" w14:paraId="34EC4A8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07BB418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B8CF71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FAE9E9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67F46121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253F21E5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02040378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6F05CBB0" w14:textId="77777777" w:rsidR="00555D38" w:rsidRDefault="006319AE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3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868"/>
        <w:gridCol w:w="3915"/>
        <w:gridCol w:w="1834"/>
        <w:gridCol w:w="640"/>
        <w:gridCol w:w="550"/>
        <w:gridCol w:w="536"/>
      </w:tblGrid>
      <w:tr w:rsidR="00555D38" w14:paraId="78C2E064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C640883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A777CF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AC2175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18C5680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DF53E7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A291DE" w14:textId="77777777" w:rsidR="00555D38" w:rsidRDefault="006319A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555D38" w14:paraId="38B22A1D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72747FF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проектирования учебного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020296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Сравнительный анализ и характеристика основных видов учебных занятий (урок, внеурочное занятие, занятие дополнительного образования). Типы и виды учебных занятий. Структура учебного занятия. Особенности реализации учебных занятий с использованием ЭОР, ЦОР. Требования к разработке учебного занятия в МЭШ.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D2A257D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ECDC97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DD75ED4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A5DB9EA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555D38" w14:paraId="51444BA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60667CA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проектирования учебного занятия в МЭШ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EC86E46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проекта и электронной платформы "Московская электронная школа" (МЭШ). Электронные ресурсы МЭШ. Работа педагога с электронными ресурсами МЭШ. Требования к разработке уроков и тем в МЭШ. Работа в конструкторе уроков. Разработка урока в МЭШ по актуальной теме (предмету). Презентация результатов работы.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3B4E9E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43DF69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6DE9B15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F04999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555D38" w14:paraId="2B83050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417DE33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Экспертиза учебных материалов в МЭШ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2B426C3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Экспертиза электронных материалов в МЭШ. Критерии и показатели экспертизы уроков, тем и других ресурсов в МЭШ. Взаимная экспертиза разработанных материалов по схеме оценки МЭШ. Итоговая рефлексия курса.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3FF7AF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50DBD2F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1F67ED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EE2BD40" w14:textId="77777777" w:rsidR="00555D38" w:rsidRDefault="006319AE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14:paraId="5C64FA5E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72C074CC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4E037E42" w14:textId="77777777" w:rsidR="0076008D" w:rsidRDefault="006C307E" w:rsidP="00760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5872BEB6" w14:textId="28CEF93D" w:rsidR="00355C96" w:rsidRDefault="006C307E" w:rsidP="00760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08D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76008D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76008D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76008D">
        <w:t xml:space="preserve"> </w:t>
      </w:r>
      <w:r w:rsidR="00A44FD5" w:rsidRPr="0076008D">
        <w:rPr>
          <w:rFonts w:ascii="Times New Roman" w:eastAsia="Times New Roman" w:hAnsi="Times New Roman" w:cs="Times New Roman"/>
          <w:sz w:val="24"/>
          <w:szCs w:val="24"/>
        </w:rPr>
        <w:t>Зачет (3 семестр)</w:t>
      </w:r>
    </w:p>
    <w:p w14:paraId="450B2F52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9234982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6B2BD0" w14:textId="686C928B" w:rsidR="0076008D" w:rsidRPr="0076008D" w:rsidRDefault="0076008D" w:rsidP="0076008D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0C23AB09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9E5E0B" w14:textId="4F4A5C96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1D8AB832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6DC914BA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562D171C" w14:textId="77777777" w:rsidR="0076008D" w:rsidRPr="0076008D" w:rsidRDefault="0076008D" w:rsidP="0076008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1ADC6A76" w14:textId="77777777" w:rsidR="0076008D" w:rsidRPr="0076008D" w:rsidRDefault="0076008D" w:rsidP="0076008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14ECE9D1" w14:textId="77777777" w:rsidR="0076008D" w:rsidRPr="0076008D" w:rsidRDefault="0076008D" w:rsidP="0076008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введение;</w:t>
      </w:r>
    </w:p>
    <w:p w14:paraId="5FD2AC33" w14:textId="77777777" w:rsidR="0076008D" w:rsidRPr="0076008D" w:rsidRDefault="0076008D" w:rsidP="0076008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3024FFFD" w14:textId="77777777" w:rsidR="0076008D" w:rsidRPr="0076008D" w:rsidRDefault="0076008D" w:rsidP="0076008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заключение;</w:t>
      </w:r>
    </w:p>
    <w:p w14:paraId="167D5020" w14:textId="77777777" w:rsidR="0076008D" w:rsidRPr="0076008D" w:rsidRDefault="0076008D" w:rsidP="0076008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60778C7A" w14:textId="77777777" w:rsidR="0076008D" w:rsidRPr="0076008D" w:rsidRDefault="0076008D" w:rsidP="0076008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65550EA4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0B1FA01E" w14:textId="77777777" w:rsidR="0076008D" w:rsidRPr="0076008D" w:rsidRDefault="0076008D" w:rsidP="007600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Сравнительный анализ традиционного урока и учебного занятия в цифровой образовательной среде (на примере платформы МЭШ).</w:t>
      </w:r>
    </w:p>
    <w:p w14:paraId="574E6003" w14:textId="77777777" w:rsidR="0076008D" w:rsidRPr="0076008D" w:rsidRDefault="0076008D" w:rsidP="007600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Электронная платформа «Московская электронная школа» (МЭШ): архитектура, ресурсы и возможности для педагогического дизайнера.</w:t>
      </w:r>
    </w:p>
    <w:p w14:paraId="74C62702" w14:textId="77777777" w:rsidR="0076008D" w:rsidRPr="0076008D" w:rsidRDefault="0076008D" w:rsidP="007600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Конструктор уроков МЭШ: интерфейс, инструменты и методические приемы проектирования цифрового контента.</w:t>
      </w:r>
    </w:p>
    <w:p w14:paraId="70D36259" w14:textId="77777777" w:rsidR="0076008D" w:rsidRPr="0076008D" w:rsidRDefault="0076008D" w:rsidP="007600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Интеграция сценариев урока, интерактивных заданий и материалов из библиотек МЭШ в образовательный процесс.</w:t>
      </w:r>
    </w:p>
    <w:p w14:paraId="7870DC73" w14:textId="77777777" w:rsidR="0076008D" w:rsidRPr="0076008D" w:rsidRDefault="0076008D" w:rsidP="007600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Педагогический дизайн цифрового урока: от дидактической цели к техническому решению в среде МЭШ.</w:t>
      </w:r>
    </w:p>
    <w:p w14:paraId="1CC62C2E" w14:textId="77777777" w:rsidR="0076008D" w:rsidRPr="0076008D" w:rsidRDefault="0076008D" w:rsidP="007600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Требования к разработке и оформлению учебных материалов в МЭШ: нормативный и методический аспекты.</w:t>
      </w:r>
    </w:p>
    <w:p w14:paraId="799992AF" w14:textId="77777777" w:rsidR="0076008D" w:rsidRPr="0076008D" w:rsidRDefault="0076008D" w:rsidP="007600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Критерии и показатели экспертизы электронных учебных материалов в МЭШ.</w:t>
      </w:r>
    </w:p>
    <w:p w14:paraId="139D49B3" w14:textId="77777777" w:rsidR="0076008D" w:rsidRPr="0076008D" w:rsidRDefault="0076008D" w:rsidP="007600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Организация взаимной экспертизы и рефлексии разработанных учебных материалов в профессиональном сообществе.</w:t>
      </w:r>
    </w:p>
    <w:p w14:paraId="142110C0" w14:textId="77777777" w:rsidR="0076008D" w:rsidRPr="0076008D" w:rsidRDefault="0076008D" w:rsidP="007600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Адаптация и использование сценариев МЭШ в системе дополнительного образования детей.</w:t>
      </w:r>
    </w:p>
    <w:p w14:paraId="538C5C7B" w14:textId="77777777" w:rsidR="0076008D" w:rsidRPr="0076008D" w:rsidRDefault="0076008D" w:rsidP="007600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Междисциплинарные связи и реализация метапредметных результатов средствами платформы МЭШ.</w:t>
      </w:r>
    </w:p>
    <w:p w14:paraId="4AC4C681" w14:textId="77777777" w:rsidR="0076008D" w:rsidRPr="0076008D" w:rsidRDefault="0076008D" w:rsidP="007600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Анализ эффективности применения электронных средств обучения: метрики и обратная связь в МЭШ.</w:t>
      </w:r>
    </w:p>
    <w:p w14:paraId="7A002B4F" w14:textId="77777777" w:rsidR="0076008D" w:rsidRPr="0076008D" w:rsidRDefault="0076008D" w:rsidP="0076008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Тренды развития цифровой образовательной среды города Москвы и перспективы эволюции платформы МЭШ.</w:t>
      </w:r>
    </w:p>
    <w:p w14:paraId="738A7DD7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0AA2F5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76008D" w:rsidRPr="0076008D" w14:paraId="51679B84" w14:textId="77777777" w:rsidTr="00E27F64">
        <w:tc>
          <w:tcPr>
            <w:tcW w:w="0" w:type="auto"/>
            <w:hideMark/>
          </w:tcPr>
          <w:p w14:paraId="6A1A6299" w14:textId="77777777" w:rsidR="0076008D" w:rsidRPr="0076008D" w:rsidRDefault="0076008D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1145805F" w14:textId="77777777" w:rsidR="0076008D" w:rsidRPr="0076008D" w:rsidRDefault="0076008D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325A687F" w14:textId="77777777" w:rsidR="0076008D" w:rsidRPr="0076008D" w:rsidRDefault="0076008D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76008D" w:rsidRPr="0076008D" w14:paraId="78574B95" w14:textId="77777777" w:rsidTr="00E27F64">
        <w:tc>
          <w:tcPr>
            <w:tcW w:w="0" w:type="auto"/>
            <w:hideMark/>
          </w:tcPr>
          <w:p w14:paraId="0EC5E675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5926BF44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3E846659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6008D" w:rsidRPr="0076008D" w14:paraId="05CEC591" w14:textId="77777777" w:rsidTr="00E27F64">
        <w:tc>
          <w:tcPr>
            <w:tcW w:w="0" w:type="auto"/>
            <w:hideMark/>
          </w:tcPr>
          <w:p w14:paraId="47FB7882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54AE3ED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7516C69F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6008D" w:rsidRPr="0076008D" w14:paraId="31FFBC44" w14:textId="77777777" w:rsidTr="00E27F64">
        <w:tc>
          <w:tcPr>
            <w:tcW w:w="0" w:type="auto"/>
            <w:hideMark/>
          </w:tcPr>
          <w:p w14:paraId="687DEC44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1DDED6E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79EA710B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6008D" w:rsidRPr="0076008D" w14:paraId="3D14EBFC" w14:textId="77777777" w:rsidTr="00E27F64">
        <w:tc>
          <w:tcPr>
            <w:tcW w:w="0" w:type="auto"/>
            <w:hideMark/>
          </w:tcPr>
          <w:p w14:paraId="3AE64D8D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039F3B0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3A467C22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6008D" w:rsidRPr="0076008D" w14:paraId="1CB11D0A" w14:textId="77777777" w:rsidTr="00E27F64">
        <w:tc>
          <w:tcPr>
            <w:tcW w:w="0" w:type="auto"/>
            <w:hideMark/>
          </w:tcPr>
          <w:p w14:paraId="66ADEEE6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9B2CAEB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1B1F594A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6008D" w:rsidRPr="0076008D" w14:paraId="3C92D872" w14:textId="77777777" w:rsidTr="00E27F64">
        <w:tc>
          <w:tcPr>
            <w:tcW w:w="0" w:type="auto"/>
            <w:hideMark/>
          </w:tcPr>
          <w:p w14:paraId="51B3C21A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782A457F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08B9021D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6008D" w:rsidRPr="0076008D" w14:paraId="0A4220EC" w14:textId="77777777" w:rsidTr="00E27F64">
        <w:tc>
          <w:tcPr>
            <w:tcW w:w="0" w:type="auto"/>
            <w:hideMark/>
          </w:tcPr>
          <w:p w14:paraId="688652F2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428FD56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338B838A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6008D" w:rsidRPr="0076008D" w14:paraId="7ABBA693" w14:textId="77777777" w:rsidTr="00E27F64">
        <w:tc>
          <w:tcPr>
            <w:tcW w:w="0" w:type="auto"/>
            <w:hideMark/>
          </w:tcPr>
          <w:p w14:paraId="25F5C4C5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08A7489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3AA583BC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6008D" w:rsidRPr="0076008D" w14:paraId="10C2ADC5" w14:textId="77777777" w:rsidTr="00E27F64">
        <w:tc>
          <w:tcPr>
            <w:tcW w:w="0" w:type="auto"/>
            <w:hideMark/>
          </w:tcPr>
          <w:p w14:paraId="0BF24918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68EAE293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16031ED6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6008D" w:rsidRPr="0076008D" w14:paraId="468239F6" w14:textId="77777777" w:rsidTr="00E27F64">
        <w:tc>
          <w:tcPr>
            <w:tcW w:w="0" w:type="auto"/>
            <w:hideMark/>
          </w:tcPr>
          <w:p w14:paraId="1791109F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3376420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6F08FA96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6008D" w:rsidRPr="0076008D" w14:paraId="470A87F9" w14:textId="77777777" w:rsidTr="00E27F64">
        <w:tc>
          <w:tcPr>
            <w:tcW w:w="0" w:type="auto"/>
            <w:hideMark/>
          </w:tcPr>
          <w:p w14:paraId="0CF67ABF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6CFA5D6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4719E247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76008D" w:rsidRPr="0076008D" w14:paraId="6EEC73D5" w14:textId="77777777" w:rsidTr="00E27F64">
        <w:tc>
          <w:tcPr>
            <w:tcW w:w="0" w:type="auto"/>
            <w:hideMark/>
          </w:tcPr>
          <w:p w14:paraId="7A0F2E8D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379C1EC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61114762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0024AE8A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896DD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6DD04EA3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6B65ADD1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CA1ED7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030DF7F3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76008D" w:rsidRPr="0076008D" w14:paraId="68309190" w14:textId="77777777" w:rsidTr="00E27F64">
        <w:tc>
          <w:tcPr>
            <w:tcW w:w="0" w:type="auto"/>
            <w:hideMark/>
          </w:tcPr>
          <w:p w14:paraId="49EDD096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4367E3E2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039E3A55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76008D" w:rsidRPr="0076008D" w14:paraId="76CC1FF8" w14:textId="77777777" w:rsidTr="00E27F64">
        <w:tc>
          <w:tcPr>
            <w:tcW w:w="0" w:type="auto"/>
            <w:hideMark/>
          </w:tcPr>
          <w:p w14:paraId="2A4D347B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6EE30D20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177B788B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6008D" w:rsidRPr="0076008D" w14:paraId="117797FC" w14:textId="77777777" w:rsidTr="00E27F64">
        <w:tc>
          <w:tcPr>
            <w:tcW w:w="0" w:type="auto"/>
            <w:hideMark/>
          </w:tcPr>
          <w:p w14:paraId="0FF36522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077B7C62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275F6377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76008D" w:rsidRPr="0076008D" w14:paraId="23F5F806" w14:textId="77777777" w:rsidTr="00E27F64">
        <w:tc>
          <w:tcPr>
            <w:tcW w:w="0" w:type="auto"/>
            <w:hideMark/>
          </w:tcPr>
          <w:p w14:paraId="340E6A86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28197790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740CA3D4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6008D" w:rsidRPr="0076008D" w14:paraId="67BEF3F4" w14:textId="77777777" w:rsidTr="00E27F64">
        <w:tc>
          <w:tcPr>
            <w:tcW w:w="0" w:type="auto"/>
            <w:hideMark/>
          </w:tcPr>
          <w:p w14:paraId="2E38C956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5390A2D6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6EC3C73A" w14:textId="77777777" w:rsidR="0076008D" w:rsidRPr="0076008D" w:rsidRDefault="0076008D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08D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23A1C975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BA63F9" w14:textId="171E2CDA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599A1276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06C30BE4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03ABE733" w14:textId="77777777" w:rsidR="0076008D" w:rsidRPr="0076008D" w:rsidRDefault="0076008D" w:rsidP="0076008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74D139EF" w14:textId="77777777" w:rsidR="0076008D" w:rsidRPr="0076008D" w:rsidRDefault="0076008D" w:rsidP="0076008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19A87EB0" w14:textId="77777777" w:rsidR="0076008D" w:rsidRPr="0076008D" w:rsidRDefault="0076008D" w:rsidP="0076008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7010D8F6" w14:textId="77777777" w:rsidR="0076008D" w:rsidRPr="0076008D" w:rsidRDefault="0076008D" w:rsidP="0076008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516049F4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76008D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760207C1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76008D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 </w:t>
      </w:r>
    </w:p>
    <w:p w14:paraId="46F06974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 xml:space="preserve">Пример теста (Приложение 2). </w:t>
      </w:r>
    </w:p>
    <w:p w14:paraId="100A6807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A4582B2" w14:textId="77777777" w:rsidR="0076008D" w:rsidRPr="0076008D" w:rsidRDefault="0076008D" w:rsidP="0076008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57B3E2AB" w14:textId="77777777" w:rsidR="0076008D" w:rsidRPr="0076008D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2B0BABA4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C46D2B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7F9D0C78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Педагог-дизайнер разрабатывает урок истории в конструкторе МЭШ для 8 класса. Стремясь продемонстрировать все возможности платформы, он перегрузил сценарий урока анимационными эффектами, сложными интерактивными схемами и видеофрагментами, которые долго загружаются. В результате на этапе первичного закрепления материала у детей не осталось времени на дискуссию и рефлексию, а часть обучающихся с медленным темпом работы не успела выполнить интерактивные задания.</w:t>
      </w:r>
    </w:p>
    <w:p w14:paraId="46F44F8E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Задание: оцените ситуацию с точки зрения педагогического дизайна и дидактической целесообразности. Какие ошибки были допущены при проектировании учебного занятия в МЭШ? Предложите алгоритм оптимизации этого урока, чтобы сбалансировать технические возможности платформы и реальные образовательные потребности обучающихся.</w:t>
      </w:r>
    </w:p>
    <w:p w14:paraId="259CCD15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7477F2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0E2A462D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Педагог дополнительного образования ведет курс «Основы финансовой грамотности» для подростков. Он хочет использовать готовые сценарии уроков, тесты и интерактивные задания из библиотек МЭШ, чтобы сэкономить время на разработке контента. Однако он сталкивается с проблемой: школьные материалы МЭШ жестко привязаны к школьным учебникам и ФГОС, и их прямой перенос на занятия в центр дополнительного образования вызывает методические трудности и потерю интереса у детей.</w:t>
      </w:r>
    </w:p>
    <w:p w14:paraId="06D2D5DD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Задание: как педагогу-дизайнеру адаптировать школьные электронные ресурсы МЭШ для использования в системе дополнительного образования? Какие инструменты конструктора МЭШ и приемы переработки контента вы предложите для создания гибкого, практико-ориентированного модуля, не нарушая авторских прав и нормативных требований?</w:t>
      </w:r>
    </w:p>
    <w:p w14:paraId="61632486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D16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5F6BC7C0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В образовательной организации проводится процедура взаимной экспертизы учебных материалов, разработанных педагогами в среде МЭШ, перед их публикацией в общей библиотеке. Один из экспертов ставит низкий балл уроку, мотивируя это тем, что «в уроке мало картинок и нет 3D-моделей», хотя дидактическая цель урока (формирование навыка критического анализа текста) была достигнута за счет грамотно выстроенной системы вопросов и групповой работы.</w:t>
      </w:r>
    </w:p>
    <w:p w14:paraId="44DB0AE2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Задание: разработайте валидный чек-лист (матрицу) для экспертизы учебных материалов в МЭШ. Какие педагогические, методические и технические критерии вы включите в него, чтобы оценка была объективной и отражала реальную эффективность электронного средства обучения, а не только его визуальную насыщенность?</w:t>
      </w:r>
    </w:p>
    <w:p w14:paraId="271D7F4F" w14:textId="77777777" w:rsidR="0076008D" w:rsidRPr="0076008D" w:rsidRDefault="0076008D" w:rsidP="0076008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31A9CFF1" w14:textId="77777777" w:rsidR="0076008D" w:rsidRPr="0076008D" w:rsidRDefault="0076008D" w:rsidP="007600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5A9B2D03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1AAB7A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1. Что является основным инструментом педагога для создания и сборки цифрового урока в платформе МЭШ?</w:t>
      </w:r>
    </w:p>
    <w:p w14:paraId="30312390" w14:textId="77777777" w:rsidR="0076008D" w:rsidRPr="0076008D" w:rsidRDefault="0076008D" w:rsidP="0076008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Электронный журнал;</w:t>
      </w:r>
    </w:p>
    <w:p w14:paraId="682E26A6" w14:textId="77777777" w:rsidR="0076008D" w:rsidRPr="0076008D" w:rsidRDefault="0076008D" w:rsidP="0076008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Конструктор уроков;</w:t>
      </w:r>
    </w:p>
    <w:p w14:paraId="4D8D9841" w14:textId="77777777" w:rsidR="0076008D" w:rsidRPr="0076008D" w:rsidRDefault="0076008D" w:rsidP="0076008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Библиотека материалов;</w:t>
      </w:r>
    </w:p>
    <w:p w14:paraId="4C16C94F" w14:textId="77777777" w:rsidR="0076008D" w:rsidRPr="0076008D" w:rsidRDefault="0076008D" w:rsidP="0076008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Панель управления школой.</w:t>
      </w:r>
    </w:p>
    <w:p w14:paraId="2135B16B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2. Что такое «сценарий урока» в контексте платформы МЭШ?</w:t>
      </w:r>
    </w:p>
    <w:p w14:paraId="23E427EB" w14:textId="77777777" w:rsidR="0076008D" w:rsidRPr="0076008D" w:rsidRDefault="0076008D" w:rsidP="0076008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Текстовый файл с планом урока, хранящийся на компьютере учителя;</w:t>
      </w:r>
    </w:p>
    <w:p w14:paraId="02DC383E" w14:textId="77777777" w:rsidR="0076008D" w:rsidRPr="0076008D" w:rsidRDefault="0076008D" w:rsidP="0076008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Цифровая структура урока, содержащая последовательность этапов, привязку к электронным ресурсам, заданиям и материалам библиотек;</w:t>
      </w:r>
    </w:p>
    <w:p w14:paraId="55665C24" w14:textId="77777777" w:rsidR="0076008D" w:rsidRPr="0076008D" w:rsidRDefault="0076008D" w:rsidP="0076008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Видеозапись выступления учителя перед классом;</w:t>
      </w:r>
    </w:p>
    <w:p w14:paraId="52E9C512" w14:textId="77777777" w:rsidR="0076008D" w:rsidRPr="0076008D" w:rsidRDefault="0076008D" w:rsidP="0076008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Список литературы для домашней работы.</w:t>
      </w:r>
    </w:p>
    <w:p w14:paraId="6D3A14E9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3. Какова главная цель экспертизы электронных учебных материалов в МЭШ?</w:t>
      </w:r>
    </w:p>
    <w:p w14:paraId="68411286" w14:textId="77777777" w:rsidR="0076008D" w:rsidRPr="0076008D" w:rsidRDefault="0076008D" w:rsidP="0076008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Удаление устаревших уроков из базы данных;</w:t>
      </w:r>
    </w:p>
    <w:p w14:paraId="23707D77" w14:textId="77777777" w:rsidR="0076008D" w:rsidRPr="0076008D" w:rsidRDefault="0076008D" w:rsidP="0076008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Оценка соответствия материалов нормативным требованиям, дидактическим принципам и критериям качества платформы;</w:t>
      </w:r>
    </w:p>
    <w:p w14:paraId="2D8A0F74" w14:textId="77777777" w:rsidR="0076008D" w:rsidRPr="0076008D" w:rsidRDefault="0076008D" w:rsidP="0076008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Проверка грамматики и орфографии в текстах заданий;</w:t>
      </w:r>
    </w:p>
    <w:p w14:paraId="247FAB16" w14:textId="77777777" w:rsidR="0076008D" w:rsidRPr="0076008D" w:rsidRDefault="0076008D" w:rsidP="0076008D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Ранжирование учителей по количеству созданных уроков.</w:t>
      </w:r>
    </w:p>
    <w:p w14:paraId="50D32B94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4. Педагогический дизайн учебного занятия в МЭШ требует от педагога в первую очередь:</w:t>
      </w:r>
    </w:p>
    <w:p w14:paraId="503BBCA2" w14:textId="77777777" w:rsidR="0076008D" w:rsidRPr="0076008D" w:rsidRDefault="0076008D" w:rsidP="0076008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Использовать максимум анимации и звуковых эффектов на каждом слайде;</w:t>
      </w:r>
    </w:p>
    <w:p w14:paraId="1EC073F6" w14:textId="77777777" w:rsidR="0076008D" w:rsidRPr="0076008D" w:rsidRDefault="0076008D" w:rsidP="0076008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Обеспечить соответствие цифровых средств и сценариев дидактической цели урока и возрастным особенностям обучающихся;</w:t>
      </w:r>
    </w:p>
    <w:p w14:paraId="582D676D" w14:textId="77777777" w:rsidR="0076008D" w:rsidRPr="0076008D" w:rsidRDefault="0076008D" w:rsidP="0076008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Скопировать готовый урок из библиотеки без изменений;</w:t>
      </w:r>
    </w:p>
    <w:p w14:paraId="60E5B03D" w14:textId="77777777" w:rsidR="0076008D" w:rsidRPr="0076008D" w:rsidRDefault="0076008D" w:rsidP="0076008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Заменить живое общение с учениками исключительно тестированием.</w:t>
      </w:r>
    </w:p>
    <w:p w14:paraId="66A706B9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5. Какие ресурсы входят в экосистему МЭШ?</w:t>
      </w:r>
    </w:p>
    <w:p w14:paraId="30B9DCFF" w14:textId="77777777" w:rsidR="0076008D" w:rsidRPr="0076008D" w:rsidRDefault="0076008D" w:rsidP="0076008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Только электронные учебники;</w:t>
      </w:r>
    </w:p>
    <w:p w14:paraId="655FEACA" w14:textId="77777777" w:rsidR="0076008D" w:rsidRPr="0076008D" w:rsidRDefault="0076008D" w:rsidP="0076008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Сценарии уроков, интерактивные задания, приложения, электронные библиотеки, дневники и журналы;</w:t>
      </w:r>
    </w:p>
    <w:p w14:paraId="2BBF4484" w14:textId="77777777" w:rsidR="0076008D" w:rsidRPr="0076008D" w:rsidRDefault="0076008D" w:rsidP="0076008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Только система видеонаблюдения в школах;</w:t>
      </w:r>
    </w:p>
    <w:p w14:paraId="63B43C77" w14:textId="77777777" w:rsidR="0076008D" w:rsidRPr="0076008D" w:rsidRDefault="0076008D" w:rsidP="0076008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Бухгалтерские программы для школы.</w:t>
      </w:r>
    </w:p>
    <w:p w14:paraId="14808A22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6. Междисциплинарный подход при проектировании урока в МЭШ реализуется через:</w:t>
      </w:r>
    </w:p>
    <w:p w14:paraId="223FF938" w14:textId="77777777" w:rsidR="0076008D" w:rsidRPr="0076008D" w:rsidRDefault="0076008D" w:rsidP="0076008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Запрет на использование материалов из других предметов;</w:t>
      </w:r>
    </w:p>
    <w:p w14:paraId="0B489C09" w14:textId="77777777" w:rsidR="0076008D" w:rsidRPr="0076008D" w:rsidRDefault="0076008D" w:rsidP="0076008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Интеграцию заданий, сценариев и ресурсов, связывающих знания из разных предметных областей в единый контекст;</w:t>
      </w:r>
    </w:p>
    <w:p w14:paraId="7B96ABB4" w14:textId="77777777" w:rsidR="0076008D" w:rsidRPr="0076008D" w:rsidRDefault="0076008D" w:rsidP="0076008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Проведение урока одновременно двумя учителями в разных классах;</w:t>
      </w:r>
    </w:p>
    <w:p w14:paraId="5E461F8F" w14:textId="77777777" w:rsidR="0076008D" w:rsidRPr="0076008D" w:rsidRDefault="0076008D" w:rsidP="0076008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Исключение текстовой информации из урока.</w:t>
      </w:r>
    </w:p>
    <w:p w14:paraId="4335A4DD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7. Процедура взаимной экспертизы разработанных материалов в МЭШ способствует:</w:t>
      </w:r>
    </w:p>
    <w:p w14:paraId="7C028C0C" w14:textId="77777777" w:rsidR="0076008D" w:rsidRPr="0076008D" w:rsidRDefault="0076008D" w:rsidP="0076008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Конкуренции и конфликтам между учителями;</w:t>
      </w:r>
    </w:p>
    <w:p w14:paraId="08C3996E" w14:textId="77777777" w:rsidR="0076008D" w:rsidRPr="0076008D" w:rsidRDefault="0076008D" w:rsidP="0076008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Профессиональному росту, обмену методическими находками и повышению качества цифрового контента;</w:t>
      </w:r>
    </w:p>
    <w:p w14:paraId="52E1C82F" w14:textId="77777777" w:rsidR="0076008D" w:rsidRPr="0076008D" w:rsidRDefault="0076008D" w:rsidP="0076008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Увеличению административной нагрузки без пользы для учебного процесса;</w:t>
      </w:r>
    </w:p>
    <w:p w14:paraId="3AC987E5" w14:textId="77777777" w:rsidR="0076008D" w:rsidRPr="0076008D" w:rsidRDefault="0076008D" w:rsidP="0076008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Автоматическому выставлению оценок ученикам.</w:t>
      </w:r>
    </w:p>
    <w:p w14:paraId="606F2758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8. Адаптация материалов МЭШ для системы дополнительного образования предполагает:</w:t>
      </w:r>
    </w:p>
    <w:p w14:paraId="23453BEE" w14:textId="77777777" w:rsidR="0076008D" w:rsidRPr="0076008D" w:rsidRDefault="0076008D" w:rsidP="007600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Полное копирование школьных уроков без изменений;</w:t>
      </w:r>
    </w:p>
    <w:p w14:paraId="3218CE96" w14:textId="77777777" w:rsidR="0076008D" w:rsidRPr="0076008D" w:rsidRDefault="0076008D" w:rsidP="007600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Переработку контента с учетом специфики внеурочной деятельности, интересов детей и практико-ориентированного характера ДО;</w:t>
      </w:r>
    </w:p>
    <w:p w14:paraId="7CBA2203" w14:textId="77777777" w:rsidR="0076008D" w:rsidRPr="0076008D" w:rsidRDefault="0076008D" w:rsidP="007600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Запрет на использование интерактивных заданий;</w:t>
      </w:r>
    </w:p>
    <w:p w14:paraId="0BB7BEE9" w14:textId="77777777" w:rsidR="0076008D" w:rsidRPr="0076008D" w:rsidRDefault="0076008D" w:rsidP="0076008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Увеличение объема домашних заданий.</w:t>
      </w:r>
    </w:p>
    <w:p w14:paraId="2323A0D3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9. Критериями эффективности электронного средства обучения в МЭШ являются:</w:t>
      </w:r>
    </w:p>
    <w:p w14:paraId="28DD90A0" w14:textId="77777777" w:rsidR="0076008D" w:rsidRPr="0076008D" w:rsidRDefault="0076008D" w:rsidP="007600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Только скорость загрузки страницы;</w:t>
      </w:r>
    </w:p>
    <w:p w14:paraId="57021906" w14:textId="77777777" w:rsidR="0076008D" w:rsidRPr="0076008D" w:rsidRDefault="0076008D" w:rsidP="007600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Достижение планируемых образовательных результатов, вовлеченность обучающихся, эргономичность и методическая обоснованность;</w:t>
      </w:r>
    </w:p>
    <w:p w14:paraId="0686DF4A" w14:textId="77777777" w:rsidR="0076008D" w:rsidRPr="0076008D" w:rsidRDefault="0076008D" w:rsidP="007600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Количество использованных цветов в интерфейсе;</w:t>
      </w:r>
    </w:p>
    <w:p w14:paraId="7F30C0C4" w14:textId="77777777" w:rsidR="0076008D" w:rsidRPr="0076008D" w:rsidRDefault="0076008D" w:rsidP="0076008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Объем занятого места на сервере.</w:t>
      </w:r>
    </w:p>
    <w:p w14:paraId="0C6029D3" w14:textId="77777777" w:rsidR="0076008D" w:rsidRPr="0076008D" w:rsidRDefault="0076008D" w:rsidP="007600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b/>
          <w:bCs/>
          <w:sz w:val="24"/>
          <w:szCs w:val="24"/>
        </w:rPr>
        <w:t>10. Роль педагога-дизайнера при работе с МЭШ заключается в:</w:t>
      </w:r>
    </w:p>
    <w:p w14:paraId="6031387A" w14:textId="77777777" w:rsidR="0076008D" w:rsidRPr="0076008D" w:rsidRDefault="0076008D" w:rsidP="007600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Только техническом нажатии кнопок в конструкторе;</w:t>
      </w:r>
    </w:p>
    <w:p w14:paraId="5B507C55" w14:textId="77777777" w:rsidR="0076008D" w:rsidRPr="0076008D" w:rsidRDefault="0076008D" w:rsidP="007600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Проектировании педагогически выверенной траектории обучения, где цифровые инструменты служат для достижения конкретных образовательных целей;</w:t>
      </w:r>
    </w:p>
    <w:p w14:paraId="39BEA4D1" w14:textId="77777777" w:rsidR="0076008D" w:rsidRPr="0076008D" w:rsidRDefault="0076008D" w:rsidP="0076008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Замене методиста и директора школы;</w:t>
      </w:r>
    </w:p>
    <w:p w14:paraId="35151C97" w14:textId="14477918" w:rsidR="0076008D" w:rsidRPr="0076008D" w:rsidRDefault="0076008D" w:rsidP="006C307E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8D">
        <w:rPr>
          <w:rFonts w:ascii="Times New Roman" w:hAnsi="Times New Roman" w:cs="Times New Roman"/>
          <w:sz w:val="24"/>
          <w:szCs w:val="24"/>
        </w:rPr>
        <w:t>Исключительном создании развлекательного контента.</w:t>
      </w:r>
    </w:p>
    <w:p w14:paraId="39C7EF92" w14:textId="77777777" w:rsidR="006C307E" w:rsidRPr="00E008FC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5D07D7" w14:textId="7B6DD5C6" w:rsidR="006C307E" w:rsidRPr="0076008D" w:rsidRDefault="00DA5091" w:rsidP="0076008D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9B6F9F">
        <w:rPr>
          <w:rFonts w:ascii="Times New Roman" w:hAnsi="Times New Roman" w:cs="Times New Roman"/>
          <w:sz w:val="24"/>
          <w:szCs w:val="24"/>
          <w:lang w:val="ru-RU"/>
        </w:rPr>
        <w:br/>
      </w:r>
      <w:r w:rsidR="006C307E" w:rsidRPr="00694F08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6A89DB5A" w14:textId="77777777" w:rsidR="009B6F9F" w:rsidRPr="009B6F9F" w:rsidRDefault="009B6F9F" w:rsidP="003C215C">
      <w:pPr>
        <w:spacing w:after="0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9B6F9F">
        <w:rPr>
          <w:rFonts w:ascii="Times New Roman" w:eastAsiaTheme="minorEastAsia" w:hAnsi="Times New Roman"/>
          <w:sz w:val="24"/>
          <w:szCs w:val="24"/>
          <w:lang w:bidi="en-US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  <w:bookmarkStart w:id="0" w:name="_GoBack"/>
      <w:bookmarkEnd w:id="0"/>
    </w:p>
    <w:p w14:paraId="17854129" w14:textId="6117FFB4" w:rsidR="009B6F9F" w:rsidRDefault="009B6F9F" w:rsidP="003C215C">
      <w:pPr>
        <w:spacing w:after="0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9B6F9F">
        <w:rPr>
          <w:rFonts w:ascii="Times New Roman" w:eastAsiaTheme="minorEastAsia" w:hAnsi="Times New Roman"/>
          <w:sz w:val="24"/>
          <w:szCs w:val="24"/>
          <w:lang w:bidi="en-US"/>
        </w:rPr>
        <w:t>Стол – 18 шт., стулья – 36 шт., доска интерактивная – 1 шт., ПЭВМ – 1 шт.</w:t>
      </w:r>
    </w:p>
    <w:p w14:paraId="70B97494" w14:textId="77777777" w:rsidR="009B6F9F" w:rsidRPr="009B6F9F" w:rsidRDefault="009B6F9F" w:rsidP="009B6F9F">
      <w:pPr>
        <w:spacing w:after="0"/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5402B020" w14:textId="18B73E25" w:rsidR="00A00FE9" w:rsidRDefault="009B6F9F" w:rsidP="003C215C">
      <w:pPr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9B6F9F">
        <w:rPr>
          <w:rFonts w:ascii="Times New Roman" w:eastAsiaTheme="minorEastAsia" w:hAnsi="Times New Roman"/>
          <w:sz w:val="24"/>
          <w:szCs w:val="24"/>
          <w:lang w:bidi="en-US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</w:p>
    <w:p w14:paraId="062BA07B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52B854E4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049D903D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Кругликов, Виктор Николаевич. Интерактивные образовательные технологии [Электронный ресурс] : учеб. и практикум для вузов / В. Н. Кругликов, М. В. Оленникова. – Москва : Юрайт, 2024. – (Высшее образование). – Добавлено: 27.04.2024. – Проверено: 26.09.2025. – Режим доступа: ЭБС Юрайт по паролю. – ISBN 978-5-534-15331-6. - URL: https://urait.ru/book/interaktivnye-obrazovatelnye-tehnologii-539080.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Теория и практика дистанционного обучения [Электронный ресурс] : учеб. для вузов / под ред. Е. С. Полат. – Москва : Юрайт, 2025. – (Высшее образование). – Добавлено: 22.08.2025. – Проверено: 26.09.2025. – Режим доступа: ЭБС Юрайт по паролю. – ISBN 978-5-534-13159-8. - URL: https://urait.ru/bcode/566646.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Сафонов, Александр Андреевич. Цифровая педагогика. Практический курс [Электронный ресурс] : учеб. и практикум для вузов / А. А. Сафонов, М. А. Сафонова. – Москва : Юрайт, 2024. – (Высшее образование). – Добавлено: 11.11.2024. – Проверено: 26.09.2025. – Режим доступа: ЭБС Юрайт по паролю. – ISBN 978-5-534-19747-1. - URL: https://urait.ru/book/cifrovaya-pedagogika-prakticheskiy-kurs-557041.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2BB32CBC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13C7E118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7613236B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Черткова, Елена Александровна. Компьютерные технологии обучения [Электронный ресурс] : учеб. для вузов / Е. А. Черткова. – Москва : Юрайт, 2024. – (Высшее образование). – Добавлено: 24.04.2024. – Проверено: 26.09.2025. – Режим доступа: ЭБС Юрайт по паролю. – ISBN 978-5-534-12532-0. - URL: https://urait.ru/book/kompyuternye-tehnologii-obucheniya-545234.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Методика дистанционного обучения [Электронный ресурс] : учеб. пособие для вузов / М. Е. Вайндорф-Сысоева, Т. С. Грязнова, В. А. Шитова ; под общ. ред. М. Е. Вайндорф-Сысоевой. – Москва : Юрайт, 2024. – (Высшее образование). – Добавлено: 15.05.2024. – Проверено: 26.09.2025. – Режим доступа: ЭБС Юрайт по паролю. – ISBN 978-5-9916-9202-1. - URL: https://urait.ru/book/metodika-distancionnogo-obucheniya-536746.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Зенкина, Светлана Викторовна. Сетевая проектно-исследовательская деятельность обучающихся [Электронный ресурс] : учеб. пособие для вузов / С. В. Зенкина, Е. К. Герасимова, О. П. Панкратова. – Москва : Юрайт, 2023. – (Высшее образование). – Добавлено: 13.12.2022. – Проверено: 26.09.2025. – Режим доступа: ЭБС Юрайт по паролю. – ISBN 978-5-534-13229-8. - URL: https://urait.ru/book/setevaya-proektno-issledovatelskaya-deyatelnost-obuchayuschihsya-519313.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Бермус, Александр Григорьевич. Практическая педагогика [Электронный ресурс] : учеб. пособие для вузов / А. Г. Бермус. – Москва : Юрайт, 2023. – (Высшее образование). – Добавлено: 29.06.2023. – Проверено: 26.09.2025. – Режим доступа: ЭБС Юрайт по паролю. – ISBN 978-5-534-12372-2. - URL: https://urait.ru/bcode/518771.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Использование деятельностного подхода в проектах цифровой трансформации в образовании [Электронный ресурс] : учеб. для вузов / Л. О. Смирнова, М. В. Мозговой, И. В. Дзюина [и др.] ; под ред. Л. О. Смирновой. – Москва : Юрайт, 2025. – (Высшее образование). – Добавлено: 01.10.2025. – Проверено: 26.09.2025. – Режим доступа: ЭБС Юрайт по паролю. – ISBN 978-5-534-15409-2. - URL: https://urait.ru/bcode/520413.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5742A792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332374DD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6BDB5" w14:textId="77777777" w:rsidR="006319AE" w:rsidRDefault="006319AE" w:rsidP="00B32C0A">
      <w:pPr>
        <w:spacing w:after="0" w:line="240" w:lineRule="auto"/>
      </w:pPr>
      <w:r>
        <w:separator/>
      </w:r>
    </w:p>
  </w:endnote>
  <w:endnote w:type="continuationSeparator" w:id="0">
    <w:p w14:paraId="1C6EC186" w14:textId="77777777" w:rsidR="006319AE" w:rsidRDefault="006319AE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62225" w14:textId="77777777" w:rsidR="006319AE" w:rsidRDefault="006319AE" w:rsidP="00B32C0A">
      <w:pPr>
        <w:spacing w:after="0" w:line="240" w:lineRule="auto"/>
      </w:pPr>
      <w:r>
        <w:separator/>
      </w:r>
    </w:p>
  </w:footnote>
  <w:footnote w:type="continuationSeparator" w:id="0">
    <w:p w14:paraId="5FA290FD" w14:textId="77777777" w:rsidR="006319AE" w:rsidRDefault="006319AE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22EA7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917D1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213F2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B945A9"/>
    <w:multiLevelType w:val="hybridMultilevel"/>
    <w:tmpl w:val="5920802A"/>
    <w:lvl w:ilvl="0" w:tplc="1071823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F2706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3125C3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311AB7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60034C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F04259"/>
    <w:multiLevelType w:val="hybridMultilevel"/>
    <w:tmpl w:val="40708708"/>
    <w:lvl w:ilvl="0" w:tplc="18549819">
      <w:start w:val="1"/>
      <w:numFmt w:val="decimal"/>
      <w:lvlText w:val="%1."/>
      <w:lvlJc w:val="left"/>
      <w:pPr>
        <w:ind w:left="720" w:hanging="360"/>
      </w:pPr>
    </w:lvl>
    <w:lvl w:ilvl="1" w:tplc="18549819" w:tentative="1">
      <w:start w:val="1"/>
      <w:numFmt w:val="lowerLetter"/>
      <w:lvlText w:val="%2."/>
      <w:lvlJc w:val="left"/>
      <w:pPr>
        <w:ind w:left="1440" w:hanging="360"/>
      </w:pPr>
    </w:lvl>
    <w:lvl w:ilvl="2" w:tplc="18549819" w:tentative="1">
      <w:start w:val="1"/>
      <w:numFmt w:val="lowerRoman"/>
      <w:lvlText w:val="%3."/>
      <w:lvlJc w:val="right"/>
      <w:pPr>
        <w:ind w:left="2160" w:hanging="180"/>
      </w:pPr>
    </w:lvl>
    <w:lvl w:ilvl="3" w:tplc="18549819" w:tentative="1">
      <w:start w:val="1"/>
      <w:numFmt w:val="decimal"/>
      <w:lvlText w:val="%4."/>
      <w:lvlJc w:val="left"/>
      <w:pPr>
        <w:ind w:left="2880" w:hanging="360"/>
      </w:pPr>
    </w:lvl>
    <w:lvl w:ilvl="4" w:tplc="18549819" w:tentative="1">
      <w:start w:val="1"/>
      <w:numFmt w:val="lowerLetter"/>
      <w:lvlText w:val="%5."/>
      <w:lvlJc w:val="left"/>
      <w:pPr>
        <w:ind w:left="3600" w:hanging="360"/>
      </w:pPr>
    </w:lvl>
    <w:lvl w:ilvl="5" w:tplc="18549819" w:tentative="1">
      <w:start w:val="1"/>
      <w:numFmt w:val="lowerRoman"/>
      <w:lvlText w:val="%6."/>
      <w:lvlJc w:val="right"/>
      <w:pPr>
        <w:ind w:left="4320" w:hanging="180"/>
      </w:pPr>
    </w:lvl>
    <w:lvl w:ilvl="6" w:tplc="18549819" w:tentative="1">
      <w:start w:val="1"/>
      <w:numFmt w:val="decimal"/>
      <w:lvlText w:val="%7."/>
      <w:lvlJc w:val="left"/>
      <w:pPr>
        <w:ind w:left="5040" w:hanging="360"/>
      </w:pPr>
    </w:lvl>
    <w:lvl w:ilvl="7" w:tplc="18549819" w:tentative="1">
      <w:start w:val="1"/>
      <w:numFmt w:val="lowerLetter"/>
      <w:lvlText w:val="%8."/>
      <w:lvlJc w:val="left"/>
      <w:pPr>
        <w:ind w:left="5760" w:hanging="360"/>
      </w:pPr>
    </w:lvl>
    <w:lvl w:ilvl="8" w:tplc="1854981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86165E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72969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3B7689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10"/>
  </w:num>
  <w:num w:numId="5">
    <w:abstractNumId w:val="12"/>
  </w:num>
  <w:num w:numId="6">
    <w:abstractNumId w:val="22"/>
  </w:num>
  <w:num w:numId="7">
    <w:abstractNumId w:val="21"/>
  </w:num>
  <w:num w:numId="8">
    <w:abstractNumId w:val="6"/>
  </w:num>
  <w:num w:numId="9">
    <w:abstractNumId w:val="24"/>
  </w:num>
  <w:num w:numId="10">
    <w:abstractNumId w:val="13"/>
  </w:num>
  <w:num w:numId="11">
    <w:abstractNumId w:val="18"/>
  </w:num>
  <w:num w:numId="12">
    <w:abstractNumId w:val="4"/>
  </w:num>
  <w:num w:numId="13">
    <w:abstractNumId w:val="9"/>
  </w:num>
  <w:num w:numId="14">
    <w:abstractNumId w:val="19"/>
  </w:num>
  <w:num w:numId="15">
    <w:abstractNumId w:val="8"/>
  </w:num>
  <w:num w:numId="16">
    <w:abstractNumId w:val="26"/>
  </w:num>
  <w:num w:numId="17">
    <w:abstractNumId w:val="5"/>
  </w:num>
  <w:num w:numId="18">
    <w:abstractNumId w:val="1"/>
  </w:num>
  <w:num w:numId="19">
    <w:abstractNumId w:val="25"/>
  </w:num>
  <w:num w:numId="20">
    <w:abstractNumId w:val="3"/>
  </w:num>
  <w:num w:numId="21">
    <w:abstractNumId w:val="17"/>
  </w:num>
  <w:num w:numId="22">
    <w:abstractNumId w:val="20"/>
  </w:num>
  <w:num w:numId="23">
    <w:abstractNumId w:val="23"/>
  </w:num>
  <w:num w:numId="24">
    <w:abstractNumId w:val="2"/>
  </w:num>
  <w:num w:numId="25">
    <w:abstractNumId w:val="14"/>
  </w:num>
  <w:num w:numId="26">
    <w:abstractNumId w:val="1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C215C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55D38"/>
    <w:rsid w:val="00581A9B"/>
    <w:rsid w:val="00594FC9"/>
    <w:rsid w:val="005A02F4"/>
    <w:rsid w:val="005C6210"/>
    <w:rsid w:val="00603E25"/>
    <w:rsid w:val="006140A9"/>
    <w:rsid w:val="006319AE"/>
    <w:rsid w:val="00645C9A"/>
    <w:rsid w:val="0066443E"/>
    <w:rsid w:val="00666AF6"/>
    <w:rsid w:val="00677DD6"/>
    <w:rsid w:val="00687F7F"/>
    <w:rsid w:val="00694F08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6008D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B6F9F"/>
    <w:rsid w:val="009C3F8C"/>
    <w:rsid w:val="00A00FE9"/>
    <w:rsid w:val="00A167A5"/>
    <w:rsid w:val="00A2768A"/>
    <w:rsid w:val="00A423AF"/>
    <w:rsid w:val="00A44FD5"/>
    <w:rsid w:val="00A4693D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F810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3046</Words>
  <Characters>17365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6</cp:revision>
  <cp:lastPrinted>2017-05-11T07:53:00Z</cp:lastPrinted>
  <dcterms:created xsi:type="dcterms:W3CDTF">2026-06-30T08:27:00Z</dcterms:created>
  <dcterms:modified xsi:type="dcterms:W3CDTF">2026-07-01T13:10:00Z</dcterms:modified>
</cp:coreProperties>
</file>